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1215F784" w:rsidR="002C525F" w:rsidRDefault="006118F6" w:rsidP="00D02183">
      <w:pPr>
        <w:pStyle w:val="Heading1"/>
        <w:rPr>
          <w:b/>
          <w:sz w:val="24"/>
          <w:szCs w:val="24"/>
          <w:lang w:val="en-US"/>
        </w:rPr>
      </w:pPr>
      <w:r>
        <w:rPr>
          <w:b/>
          <w:color w:val="000000"/>
          <w:sz w:val="24"/>
          <w:szCs w:val="24"/>
          <w:lang w:val="en-US"/>
        </w:rPr>
        <w:t>December 6</w:t>
      </w:r>
      <w:r w:rsidR="001260D2">
        <w:rPr>
          <w:b/>
          <w:color w:val="000000"/>
          <w:sz w:val="24"/>
          <w:szCs w:val="24"/>
          <w:lang w:val="en-US"/>
        </w:rPr>
        <w:t xml:space="preserve">, </w:t>
      </w:r>
      <w:r w:rsidR="00A15772">
        <w:rPr>
          <w:b/>
          <w:color w:val="000000"/>
          <w:sz w:val="24"/>
          <w:szCs w:val="24"/>
          <w:lang w:val="en-US"/>
        </w:rPr>
        <w:t>2023</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3568CF" w:rsidRDefault="002C525F" w:rsidP="002C525F">
      <w:pPr>
        <w:pStyle w:val="NoSpacing"/>
        <w:rPr>
          <w:rFonts w:ascii="Times New Roman" w:hAnsi="Times New Roman"/>
          <w:b/>
          <w:sz w:val="24"/>
          <w:szCs w:val="24"/>
          <w:u w:val="single"/>
        </w:rPr>
      </w:pPr>
      <w:r w:rsidRPr="003568CF">
        <w:rPr>
          <w:rFonts w:ascii="Times New Roman" w:hAnsi="Times New Roman"/>
          <w:b/>
          <w:sz w:val="24"/>
          <w:szCs w:val="24"/>
          <w:u w:val="single"/>
        </w:rPr>
        <w:t>Attendance:</w:t>
      </w:r>
    </w:p>
    <w:p w14:paraId="09448C28" w14:textId="38AB3F97" w:rsidR="000B7DCB" w:rsidRPr="003568CF" w:rsidRDefault="00B6478E"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Bret Bienerth</w:t>
      </w:r>
      <w:r w:rsidR="000B7DCB" w:rsidRPr="003568CF">
        <w:rPr>
          <w:rFonts w:ascii="Times New Roman" w:hAnsi="Times New Roman"/>
          <w:color w:val="000000" w:themeColor="text1"/>
          <w:sz w:val="24"/>
          <w:szCs w:val="24"/>
        </w:rPr>
        <w:t>, City of Lake Oswego</w:t>
      </w:r>
    </w:p>
    <w:p w14:paraId="2AD08C66" w14:textId="5D6777EA" w:rsidR="000D4F89" w:rsidRPr="003568CF" w:rsidRDefault="000D4F89" w:rsidP="000717DC">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 xml:space="preserve">Wyatt </w:t>
      </w:r>
      <w:proofErr w:type="spellStart"/>
      <w:r w:rsidRPr="003568CF">
        <w:rPr>
          <w:rFonts w:ascii="Times New Roman" w:hAnsi="Times New Roman"/>
          <w:color w:val="000000" w:themeColor="text1"/>
          <w:sz w:val="24"/>
          <w:szCs w:val="24"/>
        </w:rPr>
        <w:t>Parno</w:t>
      </w:r>
      <w:proofErr w:type="spellEnd"/>
      <w:r w:rsidRPr="003568CF">
        <w:rPr>
          <w:rFonts w:ascii="Times New Roman" w:hAnsi="Times New Roman"/>
          <w:color w:val="000000" w:themeColor="text1"/>
          <w:sz w:val="24"/>
          <w:szCs w:val="24"/>
        </w:rPr>
        <w:t>, South Fork Water Board</w:t>
      </w:r>
    </w:p>
    <w:p w14:paraId="5FD2A5D2" w14:textId="6FC54DCE" w:rsidR="00C84FA1" w:rsidRPr="003568CF" w:rsidRDefault="00770125"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Sarah Jo,</w:t>
      </w:r>
      <w:r w:rsidR="00C84FA1" w:rsidRPr="003568CF">
        <w:rPr>
          <w:rFonts w:ascii="Times New Roman" w:hAnsi="Times New Roman"/>
          <w:color w:val="000000" w:themeColor="text1"/>
          <w:sz w:val="24"/>
          <w:szCs w:val="24"/>
        </w:rPr>
        <w:t xml:space="preserve"> </w:t>
      </w:r>
      <w:r w:rsidR="00C84FA1" w:rsidRPr="003568CF">
        <w:rPr>
          <w:rFonts w:ascii="Times New Roman" w:hAnsi="Times New Roman"/>
          <w:bCs/>
          <w:iCs/>
          <w:color w:val="000000" w:themeColor="text1"/>
          <w:sz w:val="24"/>
          <w:szCs w:val="24"/>
        </w:rPr>
        <w:t>Oak Lodge Water Service</w:t>
      </w:r>
      <w:r w:rsidR="00AE0460" w:rsidRPr="003568CF">
        <w:rPr>
          <w:rFonts w:ascii="Times New Roman" w:hAnsi="Times New Roman"/>
          <w:bCs/>
          <w:iCs/>
          <w:color w:val="000000" w:themeColor="text1"/>
          <w:sz w:val="24"/>
          <w:szCs w:val="24"/>
        </w:rPr>
        <w:t>s</w:t>
      </w:r>
      <w:r w:rsidR="00C84FA1" w:rsidRPr="003568CF" w:rsidDel="002E02DC">
        <w:rPr>
          <w:rFonts w:ascii="Times New Roman" w:hAnsi="Times New Roman"/>
          <w:color w:val="000000" w:themeColor="text1"/>
          <w:sz w:val="24"/>
          <w:szCs w:val="24"/>
        </w:rPr>
        <w:t xml:space="preserve"> </w:t>
      </w:r>
    </w:p>
    <w:p w14:paraId="247C8FC8" w14:textId="77777777" w:rsidR="00AE0460" w:rsidRPr="003568CF" w:rsidRDefault="00AE0460" w:rsidP="00B6478E">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Todd Heidgerken, Clackamas River Water</w:t>
      </w:r>
    </w:p>
    <w:p w14:paraId="3CFB5369" w14:textId="7812E0F2" w:rsidR="007A0E4E" w:rsidRPr="003568CF" w:rsidRDefault="007A0E4E"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 xml:space="preserve">Wade </w:t>
      </w:r>
      <w:proofErr w:type="spellStart"/>
      <w:r w:rsidRPr="003568CF">
        <w:rPr>
          <w:rFonts w:ascii="Times New Roman" w:hAnsi="Times New Roman"/>
          <w:color w:val="000000" w:themeColor="text1"/>
          <w:sz w:val="24"/>
          <w:szCs w:val="24"/>
        </w:rPr>
        <w:t>Hathhorn</w:t>
      </w:r>
      <w:proofErr w:type="spellEnd"/>
      <w:r w:rsidRPr="003568CF">
        <w:rPr>
          <w:rFonts w:ascii="Times New Roman" w:hAnsi="Times New Roman"/>
          <w:color w:val="000000" w:themeColor="text1"/>
          <w:sz w:val="24"/>
          <w:szCs w:val="24"/>
        </w:rPr>
        <w:t xml:space="preserve">, Sunrise Water </w:t>
      </w:r>
    </w:p>
    <w:p w14:paraId="37AED044" w14:textId="27C49E58" w:rsidR="005D628C" w:rsidRPr="003568CF" w:rsidRDefault="005D628C"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Jennifer Joe, City of Tigard</w:t>
      </w:r>
    </w:p>
    <w:p w14:paraId="48C2AE9D" w14:textId="07239810" w:rsidR="007A0E4E" w:rsidRPr="003568CF" w:rsidRDefault="007A0E4E"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Vance Walker, City of Oregon City</w:t>
      </w:r>
    </w:p>
    <w:p w14:paraId="388E5BFA" w14:textId="534B938B" w:rsidR="00847991" w:rsidRPr="003568CF" w:rsidRDefault="00847991"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Mallory Ott, City of Oregon City</w:t>
      </w:r>
    </w:p>
    <w:p w14:paraId="58FC6257" w14:textId="15E5F1DC" w:rsidR="000B7DCB" w:rsidRPr="003568CF" w:rsidRDefault="000B7DCB"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Kim Swan, Clackamas River Water Providers</w:t>
      </w:r>
    </w:p>
    <w:p w14:paraId="28E6DBE0" w14:textId="0A788DEE" w:rsidR="000D4F89" w:rsidRPr="003568CF" w:rsidRDefault="000D4F89"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Christine Hollenbeck, Clackamas River Water Providers</w:t>
      </w:r>
    </w:p>
    <w:p w14:paraId="578534F6" w14:textId="442555AC" w:rsidR="000B0891" w:rsidRDefault="000B0891" w:rsidP="002C525F">
      <w:pPr>
        <w:autoSpaceDE w:val="0"/>
        <w:autoSpaceDN w:val="0"/>
        <w:adjustRightInd w:val="0"/>
        <w:rPr>
          <w:bCs/>
          <w:iCs/>
          <w:color w:val="000000" w:themeColor="text1"/>
        </w:rPr>
      </w:pPr>
      <w:r>
        <w:rPr>
          <w:bCs/>
          <w:iCs/>
          <w:color w:val="000000" w:themeColor="text1"/>
        </w:rPr>
        <w:t>Andrew Swanson, WES</w:t>
      </w:r>
    </w:p>
    <w:p w14:paraId="477A3467" w14:textId="31C46C8D" w:rsidR="008E71DA" w:rsidRPr="003568CF" w:rsidRDefault="000D4F89" w:rsidP="002C525F">
      <w:pPr>
        <w:autoSpaceDE w:val="0"/>
        <w:autoSpaceDN w:val="0"/>
        <w:adjustRightInd w:val="0"/>
        <w:rPr>
          <w:iCs/>
          <w:color w:val="000000" w:themeColor="text1"/>
        </w:rPr>
      </w:pPr>
      <w:r w:rsidRPr="003568CF">
        <w:rPr>
          <w:bCs/>
          <w:iCs/>
          <w:color w:val="000000" w:themeColor="text1"/>
        </w:rPr>
        <w:t>Rob Annear</w:t>
      </w:r>
      <w:r w:rsidR="005D628C" w:rsidRPr="003568CF">
        <w:rPr>
          <w:bCs/>
          <w:iCs/>
          <w:color w:val="000000" w:themeColor="text1"/>
        </w:rPr>
        <w:t>,</w:t>
      </w:r>
      <w:r w:rsidR="005D628C" w:rsidRPr="003568CF">
        <w:rPr>
          <w:rFonts w:ascii="Arial" w:hAnsi="Arial" w:cs="Arial"/>
          <w:color w:val="000000" w:themeColor="text1"/>
          <w:shd w:val="clear" w:color="auto" w:fill="FFFFFF"/>
        </w:rPr>
        <w:t xml:space="preserve"> </w:t>
      </w:r>
      <w:r w:rsidR="005D628C" w:rsidRPr="003568CF">
        <w:rPr>
          <w:color w:val="000000" w:themeColor="text1"/>
          <w:shd w:val="clear" w:color="auto" w:fill="FFFFFF"/>
        </w:rPr>
        <w:t>Annear Water Resources</w:t>
      </w:r>
    </w:p>
    <w:p w14:paraId="6FB5C318" w14:textId="6F2145CE" w:rsidR="000B0891" w:rsidRDefault="000B0891" w:rsidP="000B0891">
      <w:pPr>
        <w:autoSpaceDE w:val="0"/>
        <w:autoSpaceDN w:val="0"/>
        <w:adjustRightInd w:val="0"/>
        <w:rPr>
          <w:bCs/>
          <w:iCs/>
          <w:color w:val="000000" w:themeColor="text1"/>
        </w:rPr>
      </w:pPr>
      <w:r>
        <w:rPr>
          <w:bCs/>
          <w:iCs/>
          <w:color w:val="000000" w:themeColor="text1"/>
        </w:rPr>
        <w:t xml:space="preserve">Meta </w:t>
      </w:r>
      <w:proofErr w:type="spellStart"/>
      <w:r>
        <w:rPr>
          <w:bCs/>
          <w:iCs/>
          <w:color w:val="000000" w:themeColor="text1"/>
        </w:rPr>
        <w:t>Lof</w:t>
      </w:r>
      <w:r w:rsidR="004A2F27">
        <w:rPr>
          <w:bCs/>
          <w:iCs/>
          <w:color w:val="000000" w:themeColor="text1"/>
        </w:rPr>
        <w:t>t</w:t>
      </w:r>
      <w:r>
        <w:rPr>
          <w:bCs/>
          <w:iCs/>
          <w:color w:val="000000" w:themeColor="text1"/>
        </w:rPr>
        <w:t>sgaarden</w:t>
      </w:r>
      <w:proofErr w:type="spellEnd"/>
      <w:r>
        <w:rPr>
          <w:bCs/>
          <w:iCs/>
          <w:color w:val="000000" w:themeColor="text1"/>
        </w:rPr>
        <w:t>, USFS</w:t>
      </w:r>
    </w:p>
    <w:p w14:paraId="19A26EFC" w14:textId="2B0A5EB0" w:rsidR="007A0E4E" w:rsidRPr="003568CF" w:rsidRDefault="000B0891" w:rsidP="000B0891">
      <w:pPr>
        <w:autoSpaceDE w:val="0"/>
        <w:autoSpaceDN w:val="0"/>
        <w:adjustRightInd w:val="0"/>
        <w:rPr>
          <w:iCs/>
        </w:rPr>
      </w:pPr>
      <w:r>
        <w:rPr>
          <w:bCs/>
          <w:iCs/>
          <w:color w:val="000000" w:themeColor="text1"/>
        </w:rPr>
        <w:t xml:space="preserve">Todd </w:t>
      </w:r>
      <w:proofErr w:type="spellStart"/>
      <w:r>
        <w:rPr>
          <w:bCs/>
          <w:iCs/>
          <w:color w:val="000000" w:themeColor="text1"/>
        </w:rPr>
        <w:t>Reinwald</w:t>
      </w:r>
      <w:proofErr w:type="spellEnd"/>
      <w:r>
        <w:rPr>
          <w:bCs/>
          <w:iCs/>
          <w:color w:val="000000" w:themeColor="text1"/>
        </w:rPr>
        <w:t>, USFS</w:t>
      </w:r>
    </w:p>
    <w:p w14:paraId="29E5E776" w14:textId="411BDD52" w:rsidR="00516EEE" w:rsidRDefault="000B0891" w:rsidP="004A4A6B">
      <w:pPr>
        <w:autoSpaceDE w:val="0"/>
        <w:autoSpaceDN w:val="0"/>
        <w:adjustRightInd w:val="0"/>
        <w:rPr>
          <w:iCs/>
        </w:rPr>
      </w:pPr>
      <w:r w:rsidRPr="000B0891">
        <w:rPr>
          <w:iCs/>
        </w:rPr>
        <w:t>Marek Sta</w:t>
      </w:r>
      <w:r>
        <w:rPr>
          <w:iCs/>
        </w:rPr>
        <w:t>nton</w:t>
      </w:r>
    </w:p>
    <w:p w14:paraId="62A42575" w14:textId="1D454B8A" w:rsidR="004A2F27" w:rsidRDefault="004A2F27" w:rsidP="004A2F27">
      <w:pPr>
        <w:autoSpaceDE w:val="0"/>
        <w:autoSpaceDN w:val="0"/>
        <w:adjustRightInd w:val="0"/>
        <w:rPr>
          <w:bCs/>
          <w:iCs/>
          <w:color w:val="000000" w:themeColor="text1"/>
        </w:rPr>
      </w:pPr>
      <w:proofErr w:type="spellStart"/>
      <w:r>
        <w:rPr>
          <w:bCs/>
          <w:iCs/>
          <w:color w:val="000000" w:themeColor="text1"/>
        </w:rPr>
        <w:t>Kalika</w:t>
      </w:r>
      <w:proofErr w:type="spellEnd"/>
      <w:r>
        <w:rPr>
          <w:bCs/>
          <w:iCs/>
          <w:color w:val="000000" w:themeColor="text1"/>
        </w:rPr>
        <w:t xml:space="preserve"> Stanton </w:t>
      </w:r>
    </w:p>
    <w:p w14:paraId="05AA78BE" w14:textId="394688E1" w:rsidR="004A2F27" w:rsidRDefault="004A2F27" w:rsidP="004A2F27">
      <w:pPr>
        <w:autoSpaceDE w:val="0"/>
        <w:autoSpaceDN w:val="0"/>
        <w:adjustRightInd w:val="0"/>
        <w:rPr>
          <w:bCs/>
          <w:iCs/>
          <w:color w:val="000000" w:themeColor="text1"/>
        </w:rPr>
      </w:pPr>
      <w:r>
        <w:rPr>
          <w:bCs/>
          <w:iCs/>
          <w:color w:val="000000" w:themeColor="text1"/>
        </w:rPr>
        <w:t xml:space="preserve">Bruno </w:t>
      </w:r>
      <w:proofErr w:type="spellStart"/>
      <w:r>
        <w:rPr>
          <w:bCs/>
          <w:iCs/>
          <w:color w:val="000000" w:themeColor="text1"/>
        </w:rPr>
        <w:t>Tume</w:t>
      </w:r>
      <w:proofErr w:type="spellEnd"/>
    </w:p>
    <w:p w14:paraId="28E967F1" w14:textId="77777777" w:rsidR="004A2F27" w:rsidRDefault="004A2F27" w:rsidP="004A2F27">
      <w:pPr>
        <w:autoSpaceDE w:val="0"/>
        <w:autoSpaceDN w:val="0"/>
        <w:adjustRightInd w:val="0"/>
        <w:rPr>
          <w:bCs/>
          <w:iCs/>
          <w:color w:val="000000" w:themeColor="text1"/>
        </w:rPr>
      </w:pPr>
    </w:p>
    <w:p w14:paraId="38CCDB82" w14:textId="77777777" w:rsidR="004A2F27" w:rsidRDefault="004A2F27" w:rsidP="00A70E4C">
      <w:pPr>
        <w:autoSpaceDE w:val="0"/>
        <w:autoSpaceDN w:val="0"/>
        <w:adjustRightInd w:val="0"/>
        <w:rPr>
          <w:bCs/>
          <w:iCs/>
          <w:color w:val="000000" w:themeColor="text1"/>
        </w:rPr>
      </w:pPr>
    </w:p>
    <w:p w14:paraId="756A46C8" w14:textId="4E3DED7E" w:rsidR="005D628C" w:rsidRPr="003568CF" w:rsidRDefault="005D628C" w:rsidP="00A70E4C">
      <w:pPr>
        <w:autoSpaceDE w:val="0"/>
        <w:autoSpaceDN w:val="0"/>
        <w:adjustRightInd w:val="0"/>
        <w:rPr>
          <w:b/>
          <w:bCs/>
          <w:u w:val="single"/>
        </w:rPr>
      </w:pPr>
      <w:r w:rsidRPr="003568CF">
        <w:rPr>
          <w:b/>
          <w:bCs/>
          <w:u w:val="single"/>
        </w:rPr>
        <w:t>Introductions</w:t>
      </w:r>
    </w:p>
    <w:p w14:paraId="3990C4EA" w14:textId="10EAA72A" w:rsidR="005D628C" w:rsidRPr="003568CF" w:rsidRDefault="004A2F27" w:rsidP="00A70E4C">
      <w:pPr>
        <w:autoSpaceDE w:val="0"/>
        <w:autoSpaceDN w:val="0"/>
        <w:adjustRightInd w:val="0"/>
      </w:pPr>
      <w:r>
        <w:t>Wyatt</w:t>
      </w:r>
      <w:r w:rsidR="00DD79C3" w:rsidRPr="003568CF">
        <w:t xml:space="preserve"> started off the introduction of CRW</w:t>
      </w:r>
      <w:r w:rsidR="002D28C5" w:rsidRPr="003568CF">
        <w:t>P</w:t>
      </w:r>
      <w:r w:rsidR="00DD79C3" w:rsidRPr="003568CF">
        <w:t xml:space="preserve"> members and other meeting participants.</w:t>
      </w:r>
    </w:p>
    <w:p w14:paraId="7AF3A76D" w14:textId="77777777" w:rsidR="00A70E4C" w:rsidRPr="003568CF" w:rsidRDefault="00A70E4C" w:rsidP="004A4A6B">
      <w:pPr>
        <w:autoSpaceDE w:val="0"/>
        <w:autoSpaceDN w:val="0"/>
        <w:adjustRightInd w:val="0"/>
        <w:rPr>
          <w:b/>
          <w:bCs/>
          <w:iCs/>
          <w:u w:val="single"/>
        </w:rPr>
      </w:pPr>
    </w:p>
    <w:p w14:paraId="73ED60BF" w14:textId="5213F71F" w:rsidR="006D6A93" w:rsidRPr="003568CF" w:rsidRDefault="00DE0EEB" w:rsidP="002C525F">
      <w:pPr>
        <w:autoSpaceDE w:val="0"/>
        <w:autoSpaceDN w:val="0"/>
        <w:adjustRightInd w:val="0"/>
        <w:rPr>
          <w:bCs/>
        </w:rPr>
      </w:pPr>
      <w:r w:rsidRPr="003568CF">
        <w:rPr>
          <w:b/>
          <w:bCs/>
          <w:iCs/>
          <w:u w:val="single"/>
        </w:rPr>
        <w:t>Approval of</w:t>
      </w:r>
      <w:r w:rsidR="00E66566" w:rsidRPr="003568CF">
        <w:rPr>
          <w:b/>
          <w:bCs/>
          <w:iCs/>
          <w:u w:val="single"/>
        </w:rPr>
        <w:t xml:space="preserve"> </w:t>
      </w:r>
      <w:r w:rsidR="002D28C5" w:rsidRPr="003568CF">
        <w:rPr>
          <w:b/>
          <w:bCs/>
          <w:iCs/>
          <w:u w:val="single"/>
        </w:rPr>
        <w:t xml:space="preserve">June </w:t>
      </w:r>
      <w:r w:rsidR="00630379" w:rsidRPr="003568CF">
        <w:rPr>
          <w:b/>
          <w:bCs/>
          <w:iCs/>
          <w:u w:val="single"/>
        </w:rPr>
        <w:t xml:space="preserve">CRWP </w:t>
      </w:r>
      <w:r w:rsidRPr="003568CF">
        <w:rPr>
          <w:b/>
          <w:bCs/>
          <w:iCs/>
          <w:u w:val="single"/>
        </w:rPr>
        <w:t>Meeting Notes</w:t>
      </w:r>
      <w:r w:rsidR="00E729E4" w:rsidRPr="003568CF">
        <w:rPr>
          <w:b/>
          <w:bCs/>
          <w:iCs/>
          <w:u w:val="single"/>
        </w:rPr>
        <w:br/>
      </w:r>
      <w:bookmarkStart w:id="0" w:name="_Hlk26364947"/>
      <w:r w:rsidR="005D628C" w:rsidRPr="003568CF">
        <w:rPr>
          <w:bCs/>
        </w:rPr>
        <w:t xml:space="preserve">Wyatt </w:t>
      </w:r>
      <w:r w:rsidR="00AE0460" w:rsidRPr="003568CF">
        <w:rPr>
          <w:bCs/>
        </w:rPr>
        <w:t xml:space="preserve">asked if there was a motion to approve the minutes from the past two CRWP meetings.  </w:t>
      </w:r>
    </w:p>
    <w:p w14:paraId="1D5FC3E3" w14:textId="77777777" w:rsidR="00B05DDD" w:rsidRPr="003568CF" w:rsidRDefault="00B05DDD" w:rsidP="002C525F">
      <w:pPr>
        <w:autoSpaceDE w:val="0"/>
        <w:autoSpaceDN w:val="0"/>
        <w:adjustRightInd w:val="0"/>
        <w:rPr>
          <w:bCs/>
        </w:rPr>
      </w:pPr>
    </w:p>
    <w:p w14:paraId="2A4C874B" w14:textId="2890EC3D" w:rsidR="00B05DDD" w:rsidRPr="003568CF" w:rsidRDefault="008F7528" w:rsidP="002C525F">
      <w:pPr>
        <w:autoSpaceDE w:val="0"/>
        <w:autoSpaceDN w:val="0"/>
        <w:adjustRightInd w:val="0"/>
        <w:rPr>
          <w:b/>
        </w:rPr>
      </w:pPr>
      <w:r w:rsidRPr="003568CF">
        <w:rPr>
          <w:b/>
        </w:rPr>
        <w:t xml:space="preserve">Todd </w:t>
      </w:r>
      <w:proofErr w:type="spellStart"/>
      <w:r w:rsidRPr="003568CF">
        <w:rPr>
          <w:b/>
        </w:rPr>
        <w:t>Heidgerken</w:t>
      </w:r>
      <w:proofErr w:type="spellEnd"/>
      <w:r w:rsidR="00B05DDD" w:rsidRPr="003568CF">
        <w:rPr>
          <w:b/>
        </w:rPr>
        <w:t xml:space="preserve"> made a motion to approve the </w:t>
      </w:r>
      <w:r w:rsidRPr="003568CF">
        <w:rPr>
          <w:b/>
        </w:rPr>
        <w:t>April</w:t>
      </w:r>
      <w:r w:rsidR="00B05DDD" w:rsidRPr="003568CF">
        <w:rPr>
          <w:b/>
        </w:rPr>
        <w:t xml:space="preserve"> minutes</w:t>
      </w:r>
      <w:r w:rsidRPr="003568CF">
        <w:rPr>
          <w:b/>
        </w:rPr>
        <w:t xml:space="preserve">, </w:t>
      </w:r>
      <w:r w:rsidR="004A2F27">
        <w:rPr>
          <w:b/>
        </w:rPr>
        <w:t>Sarah Jo</w:t>
      </w:r>
      <w:r w:rsidR="00B05DDD" w:rsidRPr="003568CF">
        <w:rPr>
          <w:b/>
        </w:rPr>
        <w:t xml:space="preserve"> seconded the motion.  The motion passes.</w:t>
      </w:r>
    </w:p>
    <w:p w14:paraId="1C268A5F" w14:textId="2B70D9D0" w:rsidR="00AE0460" w:rsidRPr="003568CF" w:rsidRDefault="00AE0460" w:rsidP="002C525F">
      <w:pPr>
        <w:autoSpaceDE w:val="0"/>
        <w:autoSpaceDN w:val="0"/>
        <w:adjustRightInd w:val="0"/>
        <w:rPr>
          <w:b/>
          <w:bCs/>
          <w:iCs/>
          <w:u w:val="single"/>
        </w:rPr>
      </w:pPr>
    </w:p>
    <w:bookmarkEnd w:id="0"/>
    <w:p w14:paraId="4EF7C085" w14:textId="77777777" w:rsidR="00AC761B" w:rsidRPr="003568CF" w:rsidRDefault="00AC761B" w:rsidP="002C525F">
      <w:pPr>
        <w:autoSpaceDE w:val="0"/>
        <w:autoSpaceDN w:val="0"/>
        <w:adjustRightInd w:val="0"/>
        <w:rPr>
          <w:b/>
          <w:bCs/>
          <w:iCs/>
          <w:u w:val="single"/>
        </w:rPr>
      </w:pPr>
    </w:p>
    <w:p w14:paraId="793209DF" w14:textId="5CFF7351" w:rsidR="002C525F" w:rsidRPr="003568CF" w:rsidRDefault="002C525F" w:rsidP="002C525F">
      <w:pPr>
        <w:autoSpaceDE w:val="0"/>
        <w:autoSpaceDN w:val="0"/>
        <w:adjustRightInd w:val="0"/>
        <w:rPr>
          <w:b/>
          <w:bCs/>
          <w:iCs/>
          <w:u w:val="single"/>
        </w:rPr>
      </w:pPr>
      <w:r w:rsidRPr="003568CF">
        <w:rPr>
          <w:b/>
          <w:bCs/>
          <w:iCs/>
          <w:u w:val="single"/>
        </w:rPr>
        <w:t>Public Comment</w:t>
      </w:r>
    </w:p>
    <w:p w14:paraId="30B3E553" w14:textId="11A17CD8" w:rsidR="00A70E4C" w:rsidRPr="003568CF" w:rsidRDefault="002C525F" w:rsidP="002C525F">
      <w:pPr>
        <w:rPr>
          <w:bCs/>
          <w:iCs/>
        </w:rPr>
      </w:pPr>
      <w:r w:rsidRPr="003568CF">
        <w:rPr>
          <w:bCs/>
          <w:iCs/>
        </w:rPr>
        <w:t>None</w:t>
      </w:r>
    </w:p>
    <w:p w14:paraId="01643A2B" w14:textId="77777777" w:rsidR="008F7528" w:rsidRPr="003568CF" w:rsidRDefault="008F7528" w:rsidP="00A72EAC">
      <w:pPr>
        <w:autoSpaceDE w:val="0"/>
        <w:autoSpaceDN w:val="0"/>
        <w:adjustRightInd w:val="0"/>
        <w:rPr>
          <w:b/>
          <w:iCs/>
          <w:u w:val="single"/>
        </w:rPr>
      </w:pPr>
    </w:p>
    <w:p w14:paraId="7E768C2D" w14:textId="77777777" w:rsidR="0080189B" w:rsidRPr="003568CF" w:rsidRDefault="0080189B" w:rsidP="00A72EAC">
      <w:pPr>
        <w:autoSpaceDE w:val="0"/>
        <w:autoSpaceDN w:val="0"/>
        <w:adjustRightInd w:val="0"/>
        <w:rPr>
          <w:b/>
          <w:color w:val="000000" w:themeColor="text1"/>
          <w:u w:val="single"/>
        </w:rPr>
      </w:pPr>
    </w:p>
    <w:p w14:paraId="37440893" w14:textId="34D626FD" w:rsidR="0080189B" w:rsidRDefault="004A2F27" w:rsidP="00A72EAC">
      <w:pPr>
        <w:autoSpaceDE w:val="0"/>
        <w:autoSpaceDN w:val="0"/>
        <w:adjustRightInd w:val="0"/>
        <w:rPr>
          <w:bCs/>
        </w:rPr>
      </w:pPr>
      <w:r>
        <w:rPr>
          <w:b/>
          <w:color w:val="000000" w:themeColor="text1"/>
          <w:u w:val="single"/>
        </w:rPr>
        <w:t xml:space="preserve">United States Forest Service Presentation </w:t>
      </w:r>
      <w:r w:rsidR="00787609" w:rsidRPr="003568CF">
        <w:rPr>
          <w:b/>
          <w:u w:val="single"/>
        </w:rPr>
        <w:br/>
      </w:r>
      <w:r>
        <w:rPr>
          <w:bCs/>
        </w:rPr>
        <w:t xml:space="preserve">Kim told the group that she had invited Meta </w:t>
      </w:r>
      <w:proofErr w:type="spellStart"/>
      <w:r>
        <w:rPr>
          <w:bCs/>
        </w:rPr>
        <w:t>Loftsgaarden</w:t>
      </w:r>
      <w:proofErr w:type="spellEnd"/>
      <w:r>
        <w:rPr>
          <w:bCs/>
        </w:rPr>
        <w:t xml:space="preserve"> the Forest Supervisor for the Mt Hood National Forest to provide CRWP members an overview the Mt Hood, the associated ranger districts and to talk about what the national forest is doing to protect water quality and address climate change and resiliency.  Meta told the group that she has lived on the Clackamas River for 12 years and previously worked for the Oregon Water Enhancement Board.  For the Clackamas Ranger District she emphasized road decommissioning, large scale habitat work, post fire recovery efforts and the variety of ways the </w:t>
      </w:r>
      <w:r w:rsidR="00386060">
        <w:rPr>
          <w:bCs/>
        </w:rPr>
        <w:t xml:space="preserve">look at protecting water quality. </w:t>
      </w:r>
    </w:p>
    <w:p w14:paraId="661839A4" w14:textId="77777777" w:rsidR="004A2F27" w:rsidRDefault="004A2F27" w:rsidP="00A72EAC">
      <w:pPr>
        <w:autoSpaceDE w:val="0"/>
        <w:autoSpaceDN w:val="0"/>
        <w:adjustRightInd w:val="0"/>
        <w:rPr>
          <w:bCs/>
        </w:rPr>
      </w:pPr>
    </w:p>
    <w:p w14:paraId="18816E99" w14:textId="77777777" w:rsidR="004A2F27" w:rsidRPr="003568CF" w:rsidRDefault="004A2F27" w:rsidP="00A72EAC">
      <w:pPr>
        <w:autoSpaceDE w:val="0"/>
        <w:autoSpaceDN w:val="0"/>
        <w:adjustRightInd w:val="0"/>
        <w:rPr>
          <w:bCs/>
        </w:rPr>
      </w:pPr>
    </w:p>
    <w:p w14:paraId="03DB0D58" w14:textId="77777777" w:rsidR="00787609" w:rsidRPr="003568CF" w:rsidRDefault="00787609" w:rsidP="00A72EAC">
      <w:pPr>
        <w:autoSpaceDE w:val="0"/>
        <w:autoSpaceDN w:val="0"/>
        <w:adjustRightInd w:val="0"/>
        <w:rPr>
          <w:bCs/>
        </w:rPr>
      </w:pPr>
    </w:p>
    <w:p w14:paraId="4D0319B2" w14:textId="6DA08F7F" w:rsidR="00386060" w:rsidRDefault="00386060" w:rsidP="00386060">
      <w:pPr>
        <w:autoSpaceDE w:val="0"/>
        <w:autoSpaceDN w:val="0"/>
        <w:adjustRightInd w:val="0"/>
        <w:rPr>
          <w:iCs/>
        </w:rPr>
      </w:pPr>
      <w:r>
        <w:rPr>
          <w:b/>
          <w:bCs/>
          <w:u w:val="single"/>
        </w:rPr>
        <w:t>Bee City Designation</w:t>
      </w:r>
      <w:r>
        <w:rPr>
          <w:b/>
          <w:bCs/>
          <w:u w:val="single"/>
        </w:rPr>
        <w:br/>
      </w:r>
      <w:r w:rsidRPr="000B0891">
        <w:rPr>
          <w:iCs/>
        </w:rPr>
        <w:t>Marek Sta</w:t>
      </w:r>
      <w:r>
        <w:rPr>
          <w:iCs/>
        </w:rPr>
        <w:t xml:space="preserve">nton provided the group with an overview of the Bee City Designation and how he helped the City of Estacada get the designation. One requirement for this designation is the implementation of an Integrated Pest Management Plan which often helps with pesticide reduction efforts. </w:t>
      </w:r>
      <w:r w:rsidR="00600A51">
        <w:rPr>
          <w:iCs/>
        </w:rPr>
        <w:t>Marek has also been working on a bee license plate that will be available soon.</w:t>
      </w:r>
    </w:p>
    <w:p w14:paraId="427F4D2F" w14:textId="5BA073D7" w:rsidR="0073137A" w:rsidRPr="00600A51" w:rsidRDefault="00386060" w:rsidP="00A72EAC">
      <w:pPr>
        <w:autoSpaceDE w:val="0"/>
        <w:autoSpaceDN w:val="0"/>
        <w:adjustRightInd w:val="0"/>
      </w:pPr>
      <w:r>
        <w:rPr>
          <w:b/>
          <w:bCs/>
          <w:u w:val="single"/>
        </w:rPr>
        <w:br/>
      </w:r>
      <w:proofErr w:type="spellStart"/>
      <w:r>
        <w:rPr>
          <w:b/>
          <w:bCs/>
          <w:u w:val="single"/>
        </w:rPr>
        <w:t>Asterra</w:t>
      </w:r>
      <w:proofErr w:type="spellEnd"/>
      <w:r>
        <w:rPr>
          <w:b/>
          <w:bCs/>
          <w:u w:val="single"/>
        </w:rPr>
        <w:t xml:space="preserve"> Water Loss -Leak Detection </w:t>
      </w:r>
      <w:r>
        <w:rPr>
          <w:b/>
          <w:bCs/>
          <w:u w:val="single"/>
        </w:rPr>
        <w:br/>
      </w:r>
      <w:r w:rsidRPr="00386060">
        <w:t>B</w:t>
      </w:r>
      <w:r>
        <w:t xml:space="preserve">runo </w:t>
      </w:r>
      <w:proofErr w:type="spellStart"/>
      <w:r w:rsidR="00600A51">
        <w:t>Tume</w:t>
      </w:r>
      <w:proofErr w:type="spellEnd"/>
      <w:r w:rsidR="00600A51">
        <w:t xml:space="preserve"> provided the group with an overview of how </w:t>
      </w:r>
      <w:proofErr w:type="spellStart"/>
      <w:r w:rsidR="00600A51">
        <w:t>Asterra’s</w:t>
      </w:r>
      <w:proofErr w:type="spellEnd"/>
      <w:r w:rsidR="00600A51">
        <w:t xml:space="preserve"> system can help water systems find leaks using satellite-based earth observations. The satellite-based images </w:t>
      </w:r>
      <w:proofErr w:type="gramStart"/>
      <w:r w:rsidR="00600A51">
        <w:t>are able to</w:t>
      </w:r>
      <w:proofErr w:type="gramEnd"/>
      <w:r w:rsidR="00600A51">
        <w:t xml:space="preserve"> detect soil moisture and conductivity to provide local leak detection crews with more precise information on where to find underground leaks.  They are currently working for the City of Portland and Wade said that Sunrise and CRW would be working with them in 2024. </w:t>
      </w:r>
      <w:proofErr w:type="spellStart"/>
      <w:r w:rsidR="00600A51">
        <w:t>Asterra</w:t>
      </w:r>
      <w:proofErr w:type="spellEnd"/>
      <w:r w:rsidR="00600A51">
        <w:t xml:space="preserve"> operates on a subscription bases for 1, 2 or 3 years and the frequency of the analysis can be one a year to quarterly depending on the need. Multiple agencies can share in the cost of the image which can reduce costs. </w:t>
      </w:r>
      <w:r>
        <w:rPr>
          <w:b/>
          <w:bCs/>
          <w:u w:val="single"/>
        </w:rPr>
        <w:br/>
      </w:r>
      <w:r>
        <w:rPr>
          <w:b/>
          <w:bCs/>
          <w:u w:val="single"/>
        </w:rPr>
        <w:br/>
      </w:r>
      <w:r w:rsidR="00A72EAC" w:rsidRPr="003568CF">
        <w:rPr>
          <w:b/>
          <w:bCs/>
          <w:u w:val="single"/>
        </w:rPr>
        <w:t>Program Updates</w:t>
      </w:r>
    </w:p>
    <w:p w14:paraId="0839F1F4" w14:textId="7868918E" w:rsidR="008364ED" w:rsidRDefault="008364ED" w:rsidP="008364ED">
      <w:pPr>
        <w:autoSpaceDE w:val="0"/>
        <w:autoSpaceDN w:val="0"/>
        <w:adjustRightInd w:val="0"/>
        <w:rPr>
          <w:bCs/>
          <w:iCs/>
        </w:rPr>
      </w:pPr>
      <w:r w:rsidRPr="003568CF">
        <w:rPr>
          <w:bCs/>
          <w:i/>
        </w:rPr>
        <w:t>Water Treatment Plant Operators meeting – October 24</w:t>
      </w:r>
      <w:r w:rsidRPr="003568CF">
        <w:rPr>
          <w:bCs/>
          <w:i/>
          <w:vertAlign w:val="superscript"/>
        </w:rPr>
        <w:t>th</w:t>
      </w:r>
      <w:r w:rsidRPr="003568CF">
        <w:rPr>
          <w:bCs/>
          <w:i/>
        </w:rPr>
        <w:t xml:space="preserve"> – </w:t>
      </w:r>
      <w:r w:rsidRPr="003568CF">
        <w:rPr>
          <w:bCs/>
          <w:iCs/>
        </w:rPr>
        <w:t xml:space="preserve">Kim told the </w:t>
      </w:r>
      <w:r w:rsidR="00937E23">
        <w:rPr>
          <w:bCs/>
          <w:iCs/>
        </w:rPr>
        <w:t xml:space="preserve">group </w:t>
      </w:r>
      <w:r w:rsidR="007E3C3B">
        <w:rPr>
          <w:bCs/>
          <w:iCs/>
        </w:rPr>
        <w:t xml:space="preserve">that around 25 Clackamas water treatment operators participated in the October meeting at CRW and that she received good feedback from everyone. </w:t>
      </w:r>
      <w:r w:rsidR="00937E23">
        <w:rPr>
          <w:bCs/>
          <w:iCs/>
        </w:rPr>
        <w:t>She also said that she was able to get CEU’s for the meeting.  The next one will take place in the spring of 2024.</w:t>
      </w:r>
    </w:p>
    <w:p w14:paraId="055BDEFF" w14:textId="77777777" w:rsidR="00937E23" w:rsidRPr="00714484" w:rsidRDefault="00937E23" w:rsidP="008364ED">
      <w:pPr>
        <w:autoSpaceDE w:val="0"/>
        <w:autoSpaceDN w:val="0"/>
        <w:adjustRightInd w:val="0"/>
        <w:rPr>
          <w:bCs/>
          <w:i/>
        </w:rPr>
      </w:pPr>
    </w:p>
    <w:p w14:paraId="3CD42F51" w14:textId="7D8AC6F9" w:rsidR="00937E23" w:rsidRDefault="00937E23" w:rsidP="008364ED">
      <w:pPr>
        <w:autoSpaceDE w:val="0"/>
        <w:autoSpaceDN w:val="0"/>
        <w:adjustRightInd w:val="0"/>
        <w:rPr>
          <w:bCs/>
          <w:iCs/>
        </w:rPr>
      </w:pPr>
      <w:r w:rsidRPr="00714484">
        <w:rPr>
          <w:bCs/>
          <w:i/>
        </w:rPr>
        <w:t>CRWP Budget for FY 2024-25</w:t>
      </w:r>
      <w:r>
        <w:rPr>
          <w:bCs/>
          <w:iCs/>
        </w:rPr>
        <w:t xml:space="preserve"> – Kim said she was starting to think about next fiscal’s budget</w:t>
      </w:r>
      <w:r w:rsidR="00714484">
        <w:rPr>
          <w:bCs/>
          <w:iCs/>
        </w:rPr>
        <w:t>.  She said that she didn’t expect big changes for next year but did need to know if CRWP members were interested in continuing the 0.2 FTE for Emergency Preparedness Planning. Everyone said yes.</w:t>
      </w:r>
    </w:p>
    <w:p w14:paraId="5B72139B" w14:textId="77777777" w:rsidR="00714484" w:rsidRPr="00937E23" w:rsidRDefault="00714484" w:rsidP="008364ED">
      <w:pPr>
        <w:autoSpaceDE w:val="0"/>
        <w:autoSpaceDN w:val="0"/>
        <w:adjustRightInd w:val="0"/>
        <w:rPr>
          <w:bCs/>
          <w:iCs/>
        </w:rPr>
      </w:pPr>
    </w:p>
    <w:p w14:paraId="1F89D03A" w14:textId="77777777" w:rsidR="00505ED0" w:rsidRPr="00015DA9" w:rsidRDefault="00505ED0" w:rsidP="00505ED0">
      <w:pPr>
        <w:autoSpaceDE w:val="0"/>
        <w:autoSpaceDN w:val="0"/>
        <w:adjustRightInd w:val="0"/>
        <w:rPr>
          <w:bCs/>
          <w:iCs/>
        </w:rPr>
      </w:pPr>
      <w:r w:rsidRPr="00CD0E4F">
        <w:rPr>
          <w:i/>
          <w:iCs/>
          <w:color w:val="222222"/>
          <w:shd w:val="clear" w:color="auto" w:fill="FFFFFF"/>
        </w:rPr>
        <w:t>Rebate for hose end water meters</w:t>
      </w:r>
      <w:r w:rsidRPr="00015DA9">
        <w:rPr>
          <w:color w:val="222222"/>
          <w:shd w:val="clear" w:color="auto" w:fill="FFFFFF"/>
        </w:rPr>
        <w:t xml:space="preserve"> – </w:t>
      </w:r>
      <w:r>
        <w:rPr>
          <w:color w:val="222222"/>
          <w:shd w:val="clear" w:color="auto" w:fill="FFFFFF"/>
        </w:rPr>
        <w:t xml:space="preserve">Christine said that one our customers had provided her with information about hose end water meters that she was interested in added this to the CRWP rebated program to give citizen another way to understand water use.  The rebate would be the cost of the meter or </w:t>
      </w:r>
      <w:r w:rsidRPr="00015DA9">
        <w:rPr>
          <w:color w:val="222222"/>
          <w:shd w:val="clear" w:color="auto" w:fill="FFFFFF"/>
        </w:rPr>
        <w:t>up to $25</w:t>
      </w:r>
      <w:r>
        <w:rPr>
          <w:color w:val="222222"/>
          <w:shd w:val="clear" w:color="auto" w:fill="FFFFFF"/>
        </w:rPr>
        <w:t xml:space="preserve">.  CRWP Members agreed to move forward with this addition. </w:t>
      </w:r>
    </w:p>
    <w:p w14:paraId="7758B9D0" w14:textId="77777777" w:rsidR="008364ED" w:rsidRPr="003568CF" w:rsidRDefault="008364ED" w:rsidP="008364ED">
      <w:pPr>
        <w:autoSpaceDE w:val="0"/>
        <w:autoSpaceDN w:val="0"/>
        <w:adjustRightInd w:val="0"/>
        <w:rPr>
          <w:bCs/>
          <w:i/>
        </w:rPr>
      </w:pPr>
    </w:p>
    <w:p w14:paraId="0179CCDA" w14:textId="77777777" w:rsidR="002D28C5" w:rsidRPr="003568CF" w:rsidRDefault="002D28C5" w:rsidP="00487E58">
      <w:pPr>
        <w:pStyle w:val="NoSpacing"/>
        <w:rPr>
          <w:rFonts w:ascii="Times New Roman" w:hAnsi="Times New Roman"/>
          <w:i/>
          <w:iCs/>
          <w:sz w:val="24"/>
          <w:szCs w:val="24"/>
        </w:rPr>
      </w:pPr>
    </w:p>
    <w:p w14:paraId="5AAF8B49" w14:textId="6A10F3CB" w:rsidR="00A04686" w:rsidRPr="003568CF" w:rsidRDefault="00937E23" w:rsidP="00A04686">
      <w:pPr>
        <w:autoSpaceDE w:val="0"/>
        <w:autoSpaceDN w:val="0"/>
        <w:adjustRightInd w:val="0"/>
        <w:rPr>
          <w:b/>
          <w:iCs/>
          <w:u w:val="single"/>
        </w:rPr>
      </w:pPr>
      <w:r>
        <w:rPr>
          <w:b/>
          <w:iCs/>
          <w:u w:val="single"/>
        </w:rPr>
        <w:t xml:space="preserve">January </w:t>
      </w:r>
      <w:r w:rsidR="00A04686" w:rsidRPr="003568CF">
        <w:rPr>
          <w:b/>
          <w:iCs/>
          <w:u w:val="single"/>
        </w:rPr>
        <w:t xml:space="preserve">Work Session </w:t>
      </w:r>
    </w:p>
    <w:p w14:paraId="4DCBC4C9" w14:textId="7C99D726" w:rsidR="000D4F89" w:rsidRPr="003568CF" w:rsidRDefault="00937E23">
      <w:pPr>
        <w:rPr>
          <w:color w:val="222222"/>
          <w:shd w:val="clear" w:color="auto" w:fill="FFFFFF"/>
        </w:rPr>
      </w:pPr>
      <w:r>
        <w:rPr>
          <w:iCs/>
        </w:rPr>
        <w:t xml:space="preserve">Since the November work session was cancel the topic of water rights was moved to the January work session. </w:t>
      </w:r>
    </w:p>
    <w:p w14:paraId="24B2ABE0" w14:textId="77777777" w:rsidR="003568CF" w:rsidRPr="003568CF" w:rsidRDefault="003568CF">
      <w:pPr>
        <w:rPr>
          <w:color w:val="222222"/>
          <w:shd w:val="clear" w:color="auto" w:fill="FFFFFF"/>
        </w:rPr>
      </w:pPr>
    </w:p>
    <w:p w14:paraId="2BA339EE" w14:textId="1CD83FE8" w:rsidR="003568CF" w:rsidRPr="003568CF" w:rsidRDefault="003568CF">
      <w:pPr>
        <w:rPr>
          <w:color w:val="222222"/>
          <w:shd w:val="clear" w:color="auto" w:fill="FFFFFF"/>
        </w:rPr>
      </w:pPr>
      <w:r w:rsidRPr="003568CF">
        <w:rPr>
          <w:color w:val="222222"/>
          <w:shd w:val="clear" w:color="auto" w:fill="FFFFFF"/>
        </w:rPr>
        <w:t>Future work session topics:</w:t>
      </w:r>
    </w:p>
    <w:p w14:paraId="5FA1F93F" w14:textId="4ADFF6CC" w:rsidR="003568CF" w:rsidRPr="00172266" w:rsidRDefault="003568CF" w:rsidP="003568CF">
      <w:pPr>
        <w:pStyle w:val="ListParagraph"/>
        <w:numPr>
          <w:ilvl w:val="0"/>
          <w:numId w:val="17"/>
        </w:numPr>
        <w:rPr>
          <w:rFonts w:ascii="Times New Roman" w:hAnsi="Times New Roman"/>
          <w:color w:val="222222"/>
          <w:sz w:val="24"/>
          <w:szCs w:val="24"/>
          <w:shd w:val="clear" w:color="auto" w:fill="FFFFFF"/>
        </w:rPr>
      </w:pPr>
      <w:r w:rsidRPr="00172266">
        <w:rPr>
          <w:rFonts w:ascii="Times New Roman" w:hAnsi="Times New Roman"/>
          <w:color w:val="222222"/>
          <w:sz w:val="24"/>
          <w:szCs w:val="24"/>
          <w:shd w:val="clear" w:color="auto" w:fill="FFFFFF"/>
        </w:rPr>
        <w:t>Sunrise – Cybersecurity – Unplugged exercise</w:t>
      </w:r>
    </w:p>
    <w:p w14:paraId="2D79C050" w14:textId="1261BF75" w:rsidR="0097198B" w:rsidRPr="00172266" w:rsidRDefault="003568CF" w:rsidP="00172266">
      <w:pPr>
        <w:pStyle w:val="ListParagraph"/>
        <w:numPr>
          <w:ilvl w:val="0"/>
          <w:numId w:val="17"/>
        </w:numPr>
        <w:rPr>
          <w:rFonts w:ascii="Times New Roman" w:hAnsi="Times New Roman"/>
          <w:color w:val="222222"/>
          <w:sz w:val="24"/>
          <w:szCs w:val="24"/>
          <w:shd w:val="clear" w:color="auto" w:fill="FFFFFF"/>
        </w:rPr>
      </w:pPr>
      <w:r w:rsidRPr="00172266">
        <w:rPr>
          <w:rFonts w:ascii="Times New Roman" w:hAnsi="Times New Roman"/>
          <w:color w:val="222222"/>
          <w:sz w:val="24"/>
          <w:szCs w:val="24"/>
          <w:shd w:val="clear" w:color="auto" w:fill="FFFFFF"/>
        </w:rPr>
        <w:t xml:space="preserve">Sunrise and Business Oregon Special Public Works Fund (SPWF) </w:t>
      </w:r>
      <w:hyperlink r:id="rId8" w:history="1">
        <w:r w:rsidRPr="00172266">
          <w:rPr>
            <w:rStyle w:val="Hyperlink"/>
            <w:rFonts w:ascii="Times New Roman" w:hAnsi="Times New Roman"/>
            <w:sz w:val="24"/>
            <w:szCs w:val="24"/>
            <w:shd w:val="clear" w:color="auto" w:fill="FFFFFF"/>
          </w:rPr>
          <w:t>https://www.oregon.gov/biz/programs/spwf/pages/default.aspx</w:t>
        </w:r>
      </w:hyperlink>
    </w:p>
    <w:p w14:paraId="3CF13967" w14:textId="77777777" w:rsidR="0097198B" w:rsidRPr="003568CF" w:rsidRDefault="00A44D49" w:rsidP="0097198B">
      <w:pPr>
        <w:autoSpaceDE w:val="0"/>
        <w:autoSpaceDN w:val="0"/>
        <w:adjustRightInd w:val="0"/>
        <w:rPr>
          <w:b/>
          <w:u w:val="single"/>
        </w:rPr>
      </w:pPr>
      <w:r w:rsidRPr="003568CF">
        <w:rPr>
          <w:b/>
          <w:bCs/>
          <w:iCs/>
        </w:rPr>
        <w:t xml:space="preserve"> </w:t>
      </w:r>
      <w:r w:rsidR="0097198B" w:rsidRPr="003568CF">
        <w:rPr>
          <w:b/>
          <w:u w:val="single"/>
        </w:rPr>
        <w:t xml:space="preserve">Round Table Discussion </w:t>
      </w:r>
    </w:p>
    <w:p w14:paraId="6A196FD9" w14:textId="77777777" w:rsidR="0097198B" w:rsidRPr="003568CF" w:rsidRDefault="0097198B" w:rsidP="0097198B">
      <w:pPr>
        <w:autoSpaceDE w:val="0"/>
        <w:autoSpaceDN w:val="0"/>
        <w:adjustRightInd w:val="0"/>
        <w:rPr>
          <w:b/>
          <w:u w:val="single"/>
        </w:rPr>
      </w:pPr>
    </w:p>
    <w:p w14:paraId="5EE58DAE" w14:textId="77777777" w:rsidR="00505ED0" w:rsidRPr="003568CF" w:rsidRDefault="00505ED0" w:rsidP="00505ED0">
      <w:pPr>
        <w:autoSpaceDE w:val="0"/>
        <w:autoSpaceDN w:val="0"/>
        <w:adjustRightInd w:val="0"/>
        <w:rPr>
          <w:bCs/>
        </w:rPr>
      </w:pPr>
      <w:r w:rsidRPr="003568CF">
        <w:rPr>
          <w:b/>
        </w:rPr>
        <w:t xml:space="preserve">CRW – </w:t>
      </w:r>
      <w:r w:rsidRPr="003568CF">
        <w:rPr>
          <w:bCs/>
        </w:rPr>
        <w:t>Todd s</w:t>
      </w:r>
      <w:r>
        <w:rPr>
          <w:bCs/>
        </w:rPr>
        <w:t xml:space="preserve">howed the group some of the work they are doing to meet the new lead service line inventory requirements. He said they were using the statistical method and have been using real-time mapping to show where efforts have been completed. Second, he said that their large PGE generator just got updated with a new air scrubber to meet new DEQ rules.  Third, he said </w:t>
      </w:r>
      <w:r>
        <w:rPr>
          <w:bCs/>
        </w:rPr>
        <w:lastRenderedPageBreak/>
        <w:t xml:space="preserve">that recently there was a police car chase that resulted the car crashing through CRWs fence in a couple of places.  They are now working with their insurance company. </w:t>
      </w:r>
    </w:p>
    <w:p w14:paraId="277941ED" w14:textId="77777777" w:rsidR="00505ED0" w:rsidRPr="003568CF" w:rsidRDefault="00505ED0" w:rsidP="00505ED0">
      <w:pPr>
        <w:autoSpaceDE w:val="0"/>
        <w:autoSpaceDN w:val="0"/>
        <w:adjustRightInd w:val="0"/>
        <w:rPr>
          <w:bCs/>
        </w:rPr>
      </w:pPr>
    </w:p>
    <w:p w14:paraId="71E2E248" w14:textId="77777777" w:rsidR="00505ED0" w:rsidRDefault="00505ED0" w:rsidP="00505ED0">
      <w:pPr>
        <w:rPr>
          <w:b/>
          <w:bCs/>
          <w:iCs/>
        </w:rPr>
      </w:pPr>
      <w:r>
        <w:rPr>
          <w:b/>
          <w:bCs/>
          <w:iCs/>
        </w:rPr>
        <w:t xml:space="preserve">Sunrise – </w:t>
      </w:r>
      <w:r w:rsidRPr="003714BB">
        <w:rPr>
          <w:iCs/>
        </w:rPr>
        <w:t>has just moved into their new office.</w:t>
      </w:r>
      <w:r>
        <w:rPr>
          <w:b/>
          <w:bCs/>
          <w:iCs/>
        </w:rPr>
        <w:t xml:space="preserve"> </w:t>
      </w:r>
    </w:p>
    <w:p w14:paraId="280FE569" w14:textId="77777777" w:rsidR="00505ED0" w:rsidRDefault="00505ED0" w:rsidP="00505ED0">
      <w:pPr>
        <w:rPr>
          <w:b/>
          <w:bCs/>
          <w:iCs/>
        </w:rPr>
      </w:pPr>
    </w:p>
    <w:p w14:paraId="04E0AD5D" w14:textId="77777777" w:rsidR="00505ED0" w:rsidRDefault="00505ED0" w:rsidP="00505ED0">
      <w:pPr>
        <w:rPr>
          <w:iCs/>
        </w:rPr>
      </w:pPr>
      <w:r>
        <w:rPr>
          <w:b/>
          <w:bCs/>
          <w:iCs/>
        </w:rPr>
        <w:t xml:space="preserve">Oak Lodge – </w:t>
      </w:r>
      <w:r>
        <w:rPr>
          <w:iCs/>
        </w:rPr>
        <w:t>Sarah Jo told the group that they were in discussion with the City of Milwaukie regarding a new emergency intertie.  At site has been identified and now they are beginning to talk about details. Sarah Jo also said the Randy Ealy from PGE was interested in talking about their generation program.  She will send a follow up email out to everyone.</w:t>
      </w:r>
    </w:p>
    <w:p w14:paraId="3A676F73" w14:textId="77777777" w:rsidR="00505ED0" w:rsidRDefault="00505ED0" w:rsidP="00505ED0">
      <w:pPr>
        <w:rPr>
          <w:iCs/>
        </w:rPr>
      </w:pPr>
    </w:p>
    <w:p w14:paraId="2D2B5E21" w14:textId="77777777" w:rsidR="00505ED0" w:rsidRDefault="00505ED0" w:rsidP="00505ED0">
      <w:pPr>
        <w:rPr>
          <w:b/>
          <w:bCs/>
          <w:iCs/>
        </w:rPr>
      </w:pPr>
    </w:p>
    <w:p w14:paraId="257D30EF" w14:textId="449009B5" w:rsidR="00EA5721" w:rsidRPr="003568CF" w:rsidRDefault="00505ED0">
      <w:pPr>
        <w:rPr>
          <w:i/>
        </w:rPr>
      </w:pPr>
      <w:r w:rsidRPr="003568CF">
        <w:rPr>
          <w:b/>
          <w:bCs/>
          <w:iCs/>
        </w:rPr>
        <w:t xml:space="preserve">Next CRWP meeting is scheduled for Wednesday </w:t>
      </w:r>
      <w:r>
        <w:rPr>
          <w:b/>
          <w:bCs/>
          <w:iCs/>
        </w:rPr>
        <w:t>February 7</w:t>
      </w:r>
      <w:r w:rsidRPr="003568CF">
        <w:rPr>
          <w:b/>
          <w:bCs/>
          <w:iCs/>
        </w:rPr>
        <w:t>, 202</w:t>
      </w:r>
      <w:r>
        <w:rPr>
          <w:b/>
          <w:bCs/>
          <w:iCs/>
        </w:rPr>
        <w:t>4</w:t>
      </w:r>
      <w:r w:rsidRPr="003568CF">
        <w:rPr>
          <w:b/>
          <w:bCs/>
          <w:iCs/>
        </w:rPr>
        <w:t xml:space="preserve"> from 9am – 11am via </w:t>
      </w:r>
      <w:r w:rsidR="002D28C5" w:rsidRPr="003568CF">
        <w:rPr>
          <w:b/>
          <w:bCs/>
          <w:iCs/>
        </w:rPr>
        <w:t>zoom</w:t>
      </w:r>
    </w:p>
    <w:sectPr w:rsidR="00EA5721" w:rsidRPr="003568CF"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1FE5" w14:textId="77777777" w:rsidR="006E3EA3" w:rsidRDefault="006E3EA3" w:rsidP="00E87BB0">
      <w:r>
        <w:separator/>
      </w:r>
    </w:p>
  </w:endnote>
  <w:endnote w:type="continuationSeparator" w:id="0">
    <w:p w14:paraId="49A923E8" w14:textId="77777777" w:rsidR="006E3EA3" w:rsidRDefault="006E3EA3"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62FF" w14:textId="77777777" w:rsidR="006E3EA3" w:rsidRDefault="006E3EA3" w:rsidP="00E87BB0">
      <w:r>
        <w:separator/>
      </w:r>
    </w:p>
  </w:footnote>
  <w:footnote w:type="continuationSeparator" w:id="0">
    <w:p w14:paraId="67946F13" w14:textId="77777777" w:rsidR="006E3EA3" w:rsidRDefault="006E3EA3"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06E2C"/>
    <w:multiLevelType w:val="hybridMultilevel"/>
    <w:tmpl w:val="C0F8A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2A17E0"/>
    <w:multiLevelType w:val="hybridMultilevel"/>
    <w:tmpl w:val="2E6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41CAC"/>
    <w:multiLevelType w:val="hybridMultilevel"/>
    <w:tmpl w:val="76EC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74220"/>
    <w:multiLevelType w:val="hybridMultilevel"/>
    <w:tmpl w:val="E700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156E5A"/>
    <w:multiLevelType w:val="hybridMultilevel"/>
    <w:tmpl w:val="9FC4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15:restartNumberingAfterBreak="0">
    <w:nsid w:val="633F3D76"/>
    <w:multiLevelType w:val="hybridMultilevel"/>
    <w:tmpl w:val="4F74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1396BB0"/>
    <w:multiLevelType w:val="hybridMultilevel"/>
    <w:tmpl w:val="1BA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C5E41"/>
    <w:multiLevelType w:val="hybridMultilevel"/>
    <w:tmpl w:val="38D22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18"/>
  </w:num>
  <w:num w:numId="3" w16cid:durableId="362946336">
    <w:abstractNumId w:val="17"/>
  </w:num>
  <w:num w:numId="4" w16cid:durableId="657267551">
    <w:abstractNumId w:val="3"/>
  </w:num>
  <w:num w:numId="5" w16cid:durableId="948321794">
    <w:abstractNumId w:val="10"/>
  </w:num>
  <w:num w:numId="6" w16cid:durableId="1284312317">
    <w:abstractNumId w:val="21"/>
  </w:num>
  <w:num w:numId="7" w16cid:durableId="75707451">
    <w:abstractNumId w:val="0"/>
  </w:num>
  <w:num w:numId="8" w16cid:durableId="1747412903">
    <w:abstractNumId w:val="9"/>
  </w:num>
  <w:num w:numId="9" w16cid:durableId="273831300">
    <w:abstractNumId w:val="15"/>
  </w:num>
  <w:num w:numId="10" w16cid:durableId="1943947834">
    <w:abstractNumId w:val="12"/>
  </w:num>
  <w:num w:numId="11" w16cid:durableId="1030180826">
    <w:abstractNumId w:val="1"/>
  </w:num>
  <w:num w:numId="12" w16cid:durableId="240021879">
    <w:abstractNumId w:val="11"/>
  </w:num>
  <w:num w:numId="13" w16cid:durableId="1785886791">
    <w:abstractNumId w:val="2"/>
  </w:num>
  <w:num w:numId="14" w16cid:durableId="2015305964">
    <w:abstractNumId w:val="5"/>
  </w:num>
  <w:num w:numId="15" w16cid:durableId="612857552">
    <w:abstractNumId w:val="14"/>
  </w:num>
  <w:num w:numId="16" w16cid:durableId="315959424">
    <w:abstractNumId w:val="8"/>
  </w:num>
  <w:num w:numId="17" w16cid:durableId="1365788080">
    <w:abstractNumId w:val="7"/>
  </w:num>
  <w:num w:numId="18" w16cid:durableId="441337439">
    <w:abstractNumId w:val="19"/>
  </w:num>
  <w:num w:numId="19" w16cid:durableId="1237205896">
    <w:abstractNumId w:val="20"/>
  </w:num>
  <w:num w:numId="20" w16cid:durableId="625769622">
    <w:abstractNumId w:val="13"/>
  </w:num>
  <w:num w:numId="21" w16cid:durableId="2037848644">
    <w:abstractNumId w:val="16"/>
  </w:num>
  <w:num w:numId="22" w16cid:durableId="207095827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5EA"/>
    <w:rsid w:val="00021816"/>
    <w:rsid w:val="00024F81"/>
    <w:rsid w:val="00025E36"/>
    <w:rsid w:val="000308A7"/>
    <w:rsid w:val="00030AEB"/>
    <w:rsid w:val="00035233"/>
    <w:rsid w:val="00035B71"/>
    <w:rsid w:val="00052B86"/>
    <w:rsid w:val="0005309D"/>
    <w:rsid w:val="000601BC"/>
    <w:rsid w:val="00062C4E"/>
    <w:rsid w:val="00067E97"/>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0891"/>
    <w:rsid w:val="000B3A22"/>
    <w:rsid w:val="000B6143"/>
    <w:rsid w:val="000B7DCB"/>
    <w:rsid w:val="000C05C9"/>
    <w:rsid w:val="000C259A"/>
    <w:rsid w:val="000C5073"/>
    <w:rsid w:val="000D03FA"/>
    <w:rsid w:val="000D0714"/>
    <w:rsid w:val="000D4F89"/>
    <w:rsid w:val="000D572E"/>
    <w:rsid w:val="000E26BE"/>
    <w:rsid w:val="000E294D"/>
    <w:rsid w:val="000E652E"/>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260D2"/>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2266"/>
    <w:rsid w:val="001735A5"/>
    <w:rsid w:val="00174299"/>
    <w:rsid w:val="001756B4"/>
    <w:rsid w:val="001771A0"/>
    <w:rsid w:val="001773A3"/>
    <w:rsid w:val="00183438"/>
    <w:rsid w:val="001837D2"/>
    <w:rsid w:val="0018471B"/>
    <w:rsid w:val="001847B6"/>
    <w:rsid w:val="00186881"/>
    <w:rsid w:val="001869D6"/>
    <w:rsid w:val="001919DB"/>
    <w:rsid w:val="001A342D"/>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71A"/>
    <w:rsid w:val="0026305C"/>
    <w:rsid w:val="00267D2D"/>
    <w:rsid w:val="002747A5"/>
    <w:rsid w:val="00274CD8"/>
    <w:rsid w:val="00275727"/>
    <w:rsid w:val="002816FF"/>
    <w:rsid w:val="00282858"/>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28C5"/>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6271"/>
    <w:rsid w:val="00347FC5"/>
    <w:rsid w:val="0035090A"/>
    <w:rsid w:val="00353B33"/>
    <w:rsid w:val="00353FCA"/>
    <w:rsid w:val="0035634B"/>
    <w:rsid w:val="003568CF"/>
    <w:rsid w:val="00364D21"/>
    <w:rsid w:val="003751D2"/>
    <w:rsid w:val="003830B9"/>
    <w:rsid w:val="00386060"/>
    <w:rsid w:val="00392A40"/>
    <w:rsid w:val="003B0990"/>
    <w:rsid w:val="003B3AC8"/>
    <w:rsid w:val="003B728D"/>
    <w:rsid w:val="003C2DDF"/>
    <w:rsid w:val="003C3367"/>
    <w:rsid w:val="003C71EF"/>
    <w:rsid w:val="003D15D8"/>
    <w:rsid w:val="003D6292"/>
    <w:rsid w:val="003E2F79"/>
    <w:rsid w:val="003E469A"/>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61C7E"/>
    <w:rsid w:val="00463BE0"/>
    <w:rsid w:val="00463E19"/>
    <w:rsid w:val="00482253"/>
    <w:rsid w:val="00485850"/>
    <w:rsid w:val="0048674C"/>
    <w:rsid w:val="00487E58"/>
    <w:rsid w:val="00490C81"/>
    <w:rsid w:val="0049161F"/>
    <w:rsid w:val="0049243B"/>
    <w:rsid w:val="00496825"/>
    <w:rsid w:val="00497749"/>
    <w:rsid w:val="004A2F27"/>
    <w:rsid w:val="004A4A6B"/>
    <w:rsid w:val="004A6531"/>
    <w:rsid w:val="004B2474"/>
    <w:rsid w:val="004B26CC"/>
    <w:rsid w:val="004B2CDA"/>
    <w:rsid w:val="004B4797"/>
    <w:rsid w:val="004B69CD"/>
    <w:rsid w:val="004D0A4C"/>
    <w:rsid w:val="004D1C0B"/>
    <w:rsid w:val="004D3C56"/>
    <w:rsid w:val="004D4377"/>
    <w:rsid w:val="004D5118"/>
    <w:rsid w:val="004E0659"/>
    <w:rsid w:val="004E2612"/>
    <w:rsid w:val="004F1096"/>
    <w:rsid w:val="004F2ED5"/>
    <w:rsid w:val="004F7B75"/>
    <w:rsid w:val="005051C9"/>
    <w:rsid w:val="00505ED0"/>
    <w:rsid w:val="00510F34"/>
    <w:rsid w:val="00511542"/>
    <w:rsid w:val="00516EEE"/>
    <w:rsid w:val="00517F7B"/>
    <w:rsid w:val="00521664"/>
    <w:rsid w:val="00522EBA"/>
    <w:rsid w:val="00524D64"/>
    <w:rsid w:val="0053159C"/>
    <w:rsid w:val="00531DC5"/>
    <w:rsid w:val="005343A5"/>
    <w:rsid w:val="00536996"/>
    <w:rsid w:val="00536E25"/>
    <w:rsid w:val="00556476"/>
    <w:rsid w:val="00560E97"/>
    <w:rsid w:val="005647C8"/>
    <w:rsid w:val="00565657"/>
    <w:rsid w:val="00565BF0"/>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28C"/>
    <w:rsid w:val="005D67A5"/>
    <w:rsid w:val="005D6F15"/>
    <w:rsid w:val="005E5E24"/>
    <w:rsid w:val="005E70AA"/>
    <w:rsid w:val="005E7162"/>
    <w:rsid w:val="005E7177"/>
    <w:rsid w:val="005F5326"/>
    <w:rsid w:val="00600A51"/>
    <w:rsid w:val="00600E47"/>
    <w:rsid w:val="00602AA1"/>
    <w:rsid w:val="00605D70"/>
    <w:rsid w:val="006061F7"/>
    <w:rsid w:val="00610598"/>
    <w:rsid w:val="006118F6"/>
    <w:rsid w:val="006130A2"/>
    <w:rsid w:val="00615175"/>
    <w:rsid w:val="0062686B"/>
    <w:rsid w:val="00627671"/>
    <w:rsid w:val="00630379"/>
    <w:rsid w:val="0063140A"/>
    <w:rsid w:val="00642420"/>
    <w:rsid w:val="006429B3"/>
    <w:rsid w:val="00642D17"/>
    <w:rsid w:val="00643C2A"/>
    <w:rsid w:val="0064716F"/>
    <w:rsid w:val="0065395E"/>
    <w:rsid w:val="006541FA"/>
    <w:rsid w:val="00657CE4"/>
    <w:rsid w:val="006639F7"/>
    <w:rsid w:val="006649F5"/>
    <w:rsid w:val="00665303"/>
    <w:rsid w:val="0067022E"/>
    <w:rsid w:val="006723D4"/>
    <w:rsid w:val="00675493"/>
    <w:rsid w:val="006763A8"/>
    <w:rsid w:val="006802E6"/>
    <w:rsid w:val="00682370"/>
    <w:rsid w:val="006837C7"/>
    <w:rsid w:val="00692CFB"/>
    <w:rsid w:val="006A392A"/>
    <w:rsid w:val="006A4CE2"/>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3EA3"/>
    <w:rsid w:val="006E5AC1"/>
    <w:rsid w:val="006F1ABA"/>
    <w:rsid w:val="006F1F31"/>
    <w:rsid w:val="006F505F"/>
    <w:rsid w:val="006F6F83"/>
    <w:rsid w:val="007072AC"/>
    <w:rsid w:val="00712186"/>
    <w:rsid w:val="00714484"/>
    <w:rsid w:val="00715B09"/>
    <w:rsid w:val="007218AF"/>
    <w:rsid w:val="00721CF3"/>
    <w:rsid w:val="00725602"/>
    <w:rsid w:val="007279B3"/>
    <w:rsid w:val="0073137A"/>
    <w:rsid w:val="00731BBB"/>
    <w:rsid w:val="00734876"/>
    <w:rsid w:val="0074512E"/>
    <w:rsid w:val="007455DF"/>
    <w:rsid w:val="007459C0"/>
    <w:rsid w:val="00752434"/>
    <w:rsid w:val="0075256B"/>
    <w:rsid w:val="00761069"/>
    <w:rsid w:val="007613DD"/>
    <w:rsid w:val="007631BE"/>
    <w:rsid w:val="007652CC"/>
    <w:rsid w:val="0076617A"/>
    <w:rsid w:val="00770125"/>
    <w:rsid w:val="00772B7E"/>
    <w:rsid w:val="007736FA"/>
    <w:rsid w:val="007742E4"/>
    <w:rsid w:val="00774C82"/>
    <w:rsid w:val="00775A7E"/>
    <w:rsid w:val="00781E89"/>
    <w:rsid w:val="00783FA3"/>
    <w:rsid w:val="00787609"/>
    <w:rsid w:val="00787CF3"/>
    <w:rsid w:val="00793A88"/>
    <w:rsid w:val="00795D93"/>
    <w:rsid w:val="007A008F"/>
    <w:rsid w:val="007A0E4E"/>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3C3B"/>
    <w:rsid w:val="007E5F24"/>
    <w:rsid w:val="007F02CA"/>
    <w:rsid w:val="007F3D5F"/>
    <w:rsid w:val="0080189B"/>
    <w:rsid w:val="0081017B"/>
    <w:rsid w:val="00812D23"/>
    <w:rsid w:val="00825340"/>
    <w:rsid w:val="00825FFA"/>
    <w:rsid w:val="008265E8"/>
    <w:rsid w:val="00833F55"/>
    <w:rsid w:val="0083642E"/>
    <w:rsid w:val="008364ED"/>
    <w:rsid w:val="00837D7B"/>
    <w:rsid w:val="00847991"/>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E1216"/>
    <w:rsid w:val="008E1F8C"/>
    <w:rsid w:val="008E71DA"/>
    <w:rsid w:val="008F3A76"/>
    <w:rsid w:val="008F4239"/>
    <w:rsid w:val="008F6E3F"/>
    <w:rsid w:val="008F73FF"/>
    <w:rsid w:val="008F7528"/>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37E23"/>
    <w:rsid w:val="00946E8E"/>
    <w:rsid w:val="00956C1F"/>
    <w:rsid w:val="009633CF"/>
    <w:rsid w:val="00964C06"/>
    <w:rsid w:val="00964E2C"/>
    <w:rsid w:val="0096557F"/>
    <w:rsid w:val="00967725"/>
    <w:rsid w:val="00970384"/>
    <w:rsid w:val="0097040A"/>
    <w:rsid w:val="0097198B"/>
    <w:rsid w:val="009810A1"/>
    <w:rsid w:val="00981CE0"/>
    <w:rsid w:val="00983B46"/>
    <w:rsid w:val="009840F9"/>
    <w:rsid w:val="00986F08"/>
    <w:rsid w:val="00992111"/>
    <w:rsid w:val="00997A2E"/>
    <w:rsid w:val="009A0101"/>
    <w:rsid w:val="009B375A"/>
    <w:rsid w:val="009B4D1C"/>
    <w:rsid w:val="009C49DA"/>
    <w:rsid w:val="009D0AF9"/>
    <w:rsid w:val="009D0F86"/>
    <w:rsid w:val="009F6962"/>
    <w:rsid w:val="00A01747"/>
    <w:rsid w:val="00A02ACE"/>
    <w:rsid w:val="00A04686"/>
    <w:rsid w:val="00A072AF"/>
    <w:rsid w:val="00A12D0E"/>
    <w:rsid w:val="00A15772"/>
    <w:rsid w:val="00A15801"/>
    <w:rsid w:val="00A176C1"/>
    <w:rsid w:val="00A2231D"/>
    <w:rsid w:val="00A32603"/>
    <w:rsid w:val="00A3766A"/>
    <w:rsid w:val="00A37CAB"/>
    <w:rsid w:val="00A415CD"/>
    <w:rsid w:val="00A44D49"/>
    <w:rsid w:val="00A4773B"/>
    <w:rsid w:val="00A53BF0"/>
    <w:rsid w:val="00A57FC0"/>
    <w:rsid w:val="00A6093F"/>
    <w:rsid w:val="00A611BF"/>
    <w:rsid w:val="00A61E85"/>
    <w:rsid w:val="00A634A3"/>
    <w:rsid w:val="00A64A1F"/>
    <w:rsid w:val="00A651A6"/>
    <w:rsid w:val="00A70E4C"/>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518C"/>
    <w:rsid w:val="00AC761B"/>
    <w:rsid w:val="00AD1673"/>
    <w:rsid w:val="00AD27C2"/>
    <w:rsid w:val="00AD46B2"/>
    <w:rsid w:val="00AE0460"/>
    <w:rsid w:val="00AE0E7C"/>
    <w:rsid w:val="00B00CD7"/>
    <w:rsid w:val="00B0145D"/>
    <w:rsid w:val="00B05DDD"/>
    <w:rsid w:val="00B109C2"/>
    <w:rsid w:val="00B24360"/>
    <w:rsid w:val="00B25C46"/>
    <w:rsid w:val="00B25E12"/>
    <w:rsid w:val="00B27363"/>
    <w:rsid w:val="00B35AE5"/>
    <w:rsid w:val="00B3709E"/>
    <w:rsid w:val="00B40965"/>
    <w:rsid w:val="00B42393"/>
    <w:rsid w:val="00B42608"/>
    <w:rsid w:val="00B44174"/>
    <w:rsid w:val="00B44463"/>
    <w:rsid w:val="00B468A1"/>
    <w:rsid w:val="00B56A5C"/>
    <w:rsid w:val="00B620C0"/>
    <w:rsid w:val="00B62620"/>
    <w:rsid w:val="00B6478E"/>
    <w:rsid w:val="00B669C2"/>
    <w:rsid w:val="00B704AA"/>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5CC3"/>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97552"/>
    <w:rsid w:val="00CB2088"/>
    <w:rsid w:val="00CB283F"/>
    <w:rsid w:val="00CB4BF8"/>
    <w:rsid w:val="00CB599C"/>
    <w:rsid w:val="00CB6FE2"/>
    <w:rsid w:val="00CB7BC7"/>
    <w:rsid w:val="00CC7BFD"/>
    <w:rsid w:val="00CD2818"/>
    <w:rsid w:val="00CD2C28"/>
    <w:rsid w:val="00CD40EB"/>
    <w:rsid w:val="00CD741D"/>
    <w:rsid w:val="00CE6007"/>
    <w:rsid w:val="00CE6777"/>
    <w:rsid w:val="00CF3BCB"/>
    <w:rsid w:val="00CF50FD"/>
    <w:rsid w:val="00CF6636"/>
    <w:rsid w:val="00D00C4D"/>
    <w:rsid w:val="00D02183"/>
    <w:rsid w:val="00D02B1C"/>
    <w:rsid w:val="00D06B97"/>
    <w:rsid w:val="00D07C4C"/>
    <w:rsid w:val="00D12154"/>
    <w:rsid w:val="00D136DF"/>
    <w:rsid w:val="00D15912"/>
    <w:rsid w:val="00D2158D"/>
    <w:rsid w:val="00D26A9D"/>
    <w:rsid w:val="00D3026E"/>
    <w:rsid w:val="00D32B67"/>
    <w:rsid w:val="00D3740D"/>
    <w:rsid w:val="00D4141A"/>
    <w:rsid w:val="00D41CF2"/>
    <w:rsid w:val="00D45D3B"/>
    <w:rsid w:val="00D52669"/>
    <w:rsid w:val="00D550CD"/>
    <w:rsid w:val="00D6144A"/>
    <w:rsid w:val="00D62571"/>
    <w:rsid w:val="00D661EC"/>
    <w:rsid w:val="00D66D68"/>
    <w:rsid w:val="00D74DC3"/>
    <w:rsid w:val="00D758A7"/>
    <w:rsid w:val="00D75ACF"/>
    <w:rsid w:val="00D84809"/>
    <w:rsid w:val="00D90815"/>
    <w:rsid w:val="00D965C5"/>
    <w:rsid w:val="00DA1200"/>
    <w:rsid w:val="00DA3191"/>
    <w:rsid w:val="00DB0C70"/>
    <w:rsid w:val="00DB51E9"/>
    <w:rsid w:val="00DB592A"/>
    <w:rsid w:val="00DB7BDE"/>
    <w:rsid w:val="00DC34D1"/>
    <w:rsid w:val="00DC3883"/>
    <w:rsid w:val="00DC6E17"/>
    <w:rsid w:val="00DD0F49"/>
    <w:rsid w:val="00DD4C72"/>
    <w:rsid w:val="00DD5B6B"/>
    <w:rsid w:val="00DD79C3"/>
    <w:rsid w:val="00DE0EEB"/>
    <w:rsid w:val="00DE2ADE"/>
    <w:rsid w:val="00DE6F7D"/>
    <w:rsid w:val="00DF3C02"/>
    <w:rsid w:val="00DF63F2"/>
    <w:rsid w:val="00DF66AB"/>
    <w:rsid w:val="00DF6FE9"/>
    <w:rsid w:val="00E04CF4"/>
    <w:rsid w:val="00E0512E"/>
    <w:rsid w:val="00E063F1"/>
    <w:rsid w:val="00E15300"/>
    <w:rsid w:val="00E15E69"/>
    <w:rsid w:val="00E171C0"/>
    <w:rsid w:val="00E202F7"/>
    <w:rsid w:val="00E257FD"/>
    <w:rsid w:val="00E30B4D"/>
    <w:rsid w:val="00E341F8"/>
    <w:rsid w:val="00E3584C"/>
    <w:rsid w:val="00E417B7"/>
    <w:rsid w:val="00E4522B"/>
    <w:rsid w:val="00E50830"/>
    <w:rsid w:val="00E545FF"/>
    <w:rsid w:val="00E63C66"/>
    <w:rsid w:val="00E64A6E"/>
    <w:rsid w:val="00E66566"/>
    <w:rsid w:val="00E66ECC"/>
    <w:rsid w:val="00E729E4"/>
    <w:rsid w:val="00E737FF"/>
    <w:rsid w:val="00E74810"/>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541F"/>
    <w:rsid w:val="00ED69C8"/>
    <w:rsid w:val="00EE3D19"/>
    <w:rsid w:val="00EE3E58"/>
    <w:rsid w:val="00EE7F5B"/>
    <w:rsid w:val="00EF60C3"/>
    <w:rsid w:val="00F0152B"/>
    <w:rsid w:val="00F03FFE"/>
    <w:rsid w:val="00F06C6F"/>
    <w:rsid w:val="00F07CD4"/>
    <w:rsid w:val="00F1055B"/>
    <w:rsid w:val="00F10FEC"/>
    <w:rsid w:val="00F13DEB"/>
    <w:rsid w:val="00F20546"/>
    <w:rsid w:val="00F23225"/>
    <w:rsid w:val="00F24B32"/>
    <w:rsid w:val="00F27B15"/>
    <w:rsid w:val="00F321D3"/>
    <w:rsid w:val="00F3335C"/>
    <w:rsid w:val="00F33E9C"/>
    <w:rsid w:val="00F36BAC"/>
    <w:rsid w:val="00F445F8"/>
    <w:rsid w:val="00F6134F"/>
    <w:rsid w:val="00F64AE6"/>
    <w:rsid w:val="00F65094"/>
    <w:rsid w:val="00F7733D"/>
    <w:rsid w:val="00F81965"/>
    <w:rsid w:val="00F86740"/>
    <w:rsid w:val="00F92DD8"/>
    <w:rsid w:val="00F97FB3"/>
    <w:rsid w:val="00FA1246"/>
    <w:rsid w:val="00FA4440"/>
    <w:rsid w:val="00FA60EF"/>
    <w:rsid w:val="00FA6E18"/>
    <w:rsid w:val="00FB46B9"/>
    <w:rsid w:val="00FB538B"/>
    <w:rsid w:val="00FB62B0"/>
    <w:rsid w:val="00FB74D8"/>
    <w:rsid w:val="00FC1C1A"/>
    <w:rsid w:val="00FC4A2E"/>
    <w:rsid w:val="00FC7364"/>
    <w:rsid w:val="00FC7CCA"/>
    <w:rsid w:val="00FD65F8"/>
    <w:rsid w:val="00FE1946"/>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36684710">
      <w:bodyDiv w:val="1"/>
      <w:marLeft w:val="0"/>
      <w:marRight w:val="0"/>
      <w:marTop w:val="0"/>
      <w:marBottom w:val="0"/>
      <w:divBdr>
        <w:top w:val="none" w:sz="0" w:space="0" w:color="auto"/>
        <w:left w:val="none" w:sz="0" w:space="0" w:color="auto"/>
        <w:bottom w:val="none" w:sz="0" w:space="0" w:color="auto"/>
        <w:right w:val="none" w:sz="0" w:space="0" w:color="auto"/>
      </w:divBdr>
      <w:divsChild>
        <w:div w:id="75324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795479">
              <w:marLeft w:val="0"/>
              <w:marRight w:val="0"/>
              <w:marTop w:val="0"/>
              <w:marBottom w:val="0"/>
              <w:divBdr>
                <w:top w:val="none" w:sz="0" w:space="0" w:color="auto"/>
                <w:left w:val="none" w:sz="0" w:space="0" w:color="auto"/>
                <w:bottom w:val="none" w:sz="0" w:space="0" w:color="auto"/>
                <w:right w:val="none" w:sz="0" w:space="0" w:color="auto"/>
              </w:divBdr>
            </w:div>
          </w:divsChild>
        </w:div>
        <w:div w:id="33510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884560563">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biz/programs/spwf/pages/defaul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David Pryor</cp:lastModifiedBy>
  <cp:revision>2</cp:revision>
  <cp:lastPrinted>2023-10-05T00:27:00Z</cp:lastPrinted>
  <dcterms:created xsi:type="dcterms:W3CDTF">2023-12-07T00:36:00Z</dcterms:created>
  <dcterms:modified xsi:type="dcterms:W3CDTF">2023-12-07T00:36:00Z</dcterms:modified>
</cp:coreProperties>
</file>